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AF481" w14:textId="62140387" w:rsidR="00041999" w:rsidRDefault="0017738B" w:rsidP="006B016F">
      <w:pPr>
        <w:spacing w:before="1440" w:after="0"/>
        <w:rPr>
          <w:b/>
          <w:i/>
          <w:spacing w:val="300"/>
          <w:u w:val="single"/>
        </w:rPr>
      </w:pPr>
      <w:r w:rsidRPr="008B67D6">
        <w:rPr>
          <w:rFonts w:ascii="Arial" w:hAnsi="Arial" w:cs="Arial"/>
        </w:rPr>
        <w:t>Elektronisch an</w:t>
      </w:r>
      <w:r w:rsidR="004D355C" w:rsidRPr="00807B87">
        <w:rPr>
          <w:rFonts w:ascii="Arial" w:hAnsi="Arial" w:cs="Arial"/>
        </w:rPr>
        <w:t xml:space="preserve">: </w:t>
      </w:r>
      <w:hyperlink r:id="rId10" w:history="1">
        <w:r w:rsidR="00807B87" w:rsidRPr="00807B87">
          <w:rPr>
            <w:rStyle w:val="Hyperlink"/>
            <w:rFonts w:ascii="Helvetica" w:hAnsi="Helvetica" w:cs="Helvetica"/>
            <w:color w:val="auto"/>
            <w:u w:val="none"/>
          </w:rPr>
          <w:t>nuria.frey@bl.ch</w:t>
        </w:r>
      </w:hyperlink>
      <w:r w:rsidR="00041999">
        <w:rPr>
          <w:rFonts w:ascii="Arial" w:hAnsi="Arial" w:cs="Arial"/>
        </w:rPr>
        <w:tab/>
      </w:r>
      <w:r w:rsidR="00FB3E85">
        <w:rPr>
          <w:rFonts w:ascii="Arial" w:hAnsi="Arial" w:cs="Arial"/>
        </w:rPr>
        <w:t xml:space="preserve">                      </w:t>
      </w:r>
      <w:r w:rsidR="00FB3E85">
        <w:rPr>
          <w:rFonts w:ascii="Arial" w:hAnsi="Arial" w:cs="Arial"/>
          <w:b/>
          <w:i/>
          <w:spacing w:val="300"/>
          <w:u w:val="single"/>
        </w:rPr>
        <w:t>Kopie</w:t>
      </w:r>
    </w:p>
    <w:p w14:paraId="27AB0B55" w14:textId="043D99F7" w:rsidR="00DB19DD" w:rsidRDefault="00A530ED" w:rsidP="006B016F">
      <w:pPr>
        <w:pStyle w:val="KeinLeerraum"/>
        <w:framePr w:wrap="auto" w:vAnchor="margin" w:yAlign="inline"/>
        <w:spacing w:before="1200"/>
        <w:rPr>
          <w:rFonts w:ascii="Arial" w:hAnsi="Arial" w:cs="Arial"/>
        </w:rPr>
      </w:pPr>
      <w:r>
        <w:rPr>
          <w:rFonts w:ascii="Arial" w:hAnsi="Arial" w:cs="Arial"/>
        </w:rPr>
        <w:t>28. Februar 2</w:t>
      </w:r>
      <w:r w:rsidR="00807B87">
        <w:rPr>
          <w:rFonts w:ascii="Arial" w:hAnsi="Arial" w:cs="Arial"/>
        </w:rPr>
        <w:t>023</w:t>
      </w:r>
    </w:p>
    <w:p w14:paraId="27AB0B58" w14:textId="037606A2" w:rsidR="00DB19DD" w:rsidRPr="007A7F06" w:rsidRDefault="00A039AF" w:rsidP="006B016F">
      <w:pPr>
        <w:pStyle w:val="berschrift1"/>
        <w:spacing w:before="1080" w:after="480"/>
        <w:rPr>
          <w:rFonts w:ascii="Arial" w:hAnsi="Arial" w:cs="Arial"/>
          <w:u w:val="none"/>
        </w:rPr>
      </w:pPr>
      <w:r>
        <w:rPr>
          <w:rFonts w:ascii="Arial" w:hAnsi="Arial" w:cs="Arial"/>
          <w:u w:val="none"/>
        </w:rPr>
        <w:t xml:space="preserve">Stellungnahme </w:t>
      </w:r>
      <w:r w:rsidR="00A530ED">
        <w:rPr>
          <w:rFonts w:ascii="Arial" w:hAnsi="Arial" w:cs="Arial"/>
          <w:u w:val="none"/>
        </w:rPr>
        <w:t>zum Entwurf der Klimastrategie Basel-Landschaft</w:t>
      </w:r>
    </w:p>
    <w:p w14:paraId="27AB0B59" w14:textId="2A471179" w:rsidR="00DB19DD" w:rsidRPr="007A7F06" w:rsidRDefault="00CD6950" w:rsidP="004D355C">
      <w:pPr>
        <w:spacing w:after="240"/>
        <w:rPr>
          <w:rFonts w:ascii="Arial" w:hAnsi="Arial" w:cs="Arial"/>
          <w:lang w:eastAsia="de-CH"/>
        </w:rPr>
      </w:pPr>
      <w:r>
        <w:rPr>
          <w:rFonts w:ascii="Arial" w:hAnsi="Arial" w:cs="Arial"/>
          <w:lang w:eastAsia="de-CH"/>
        </w:rPr>
        <w:t>Sehr</w:t>
      </w:r>
      <w:r w:rsidR="000203F6">
        <w:rPr>
          <w:rFonts w:ascii="Arial" w:hAnsi="Arial" w:cs="Arial"/>
          <w:lang w:eastAsia="de-CH"/>
        </w:rPr>
        <w:t xml:space="preserve"> geehrte Frau Frey</w:t>
      </w:r>
    </w:p>
    <w:p w14:paraId="27AB0B5A" w14:textId="2BE4F644" w:rsidR="00DB19DD" w:rsidRPr="007A7F06" w:rsidRDefault="00D11952" w:rsidP="007A7F06">
      <w:pPr>
        <w:rPr>
          <w:rFonts w:ascii="Arial" w:hAnsi="Arial" w:cs="Arial"/>
          <w:lang w:eastAsia="de-CH"/>
        </w:rPr>
      </w:pPr>
      <w:r w:rsidRPr="007A7F06">
        <w:rPr>
          <w:rFonts w:ascii="Arial" w:hAnsi="Arial" w:cs="Arial"/>
          <w:lang w:eastAsia="de-CH"/>
        </w:rPr>
        <w:t>Wir danken Ihnen für die Einladung</w:t>
      </w:r>
      <w:r w:rsidR="00A530ED">
        <w:rPr>
          <w:rFonts w:ascii="Arial" w:hAnsi="Arial" w:cs="Arial"/>
          <w:lang w:eastAsia="de-CH"/>
        </w:rPr>
        <w:t>,</w:t>
      </w:r>
      <w:r w:rsidR="000203F6">
        <w:rPr>
          <w:rFonts w:ascii="Arial" w:hAnsi="Arial" w:cs="Arial"/>
          <w:lang w:eastAsia="de-CH"/>
        </w:rPr>
        <w:t xml:space="preserve"> zum Entwurf </w:t>
      </w:r>
      <w:r w:rsidR="00A530ED">
        <w:rPr>
          <w:rFonts w:ascii="Arial" w:hAnsi="Arial" w:cs="Arial"/>
          <w:lang w:eastAsia="de-CH"/>
        </w:rPr>
        <w:t>der Klimastrategie des Kantons Basel-Landschaft Stellung zu nehmen.</w:t>
      </w:r>
    </w:p>
    <w:p w14:paraId="5A19D8AB" w14:textId="62618AA4" w:rsidR="00340691" w:rsidRDefault="00201AC7" w:rsidP="008F6D4A">
      <w:pPr>
        <w:ind w:right="-58"/>
        <w:rPr>
          <w:rFonts w:ascii="Arial" w:hAnsi="Arial" w:cs="Arial"/>
        </w:rPr>
      </w:pPr>
      <w:r>
        <w:rPr>
          <w:rFonts w:ascii="Arial" w:hAnsi="Arial" w:cs="Arial"/>
        </w:rPr>
        <w:t xml:space="preserve">Aus Sicht des VBLG handelt es </w:t>
      </w:r>
      <w:r w:rsidR="006C380A">
        <w:rPr>
          <w:rFonts w:ascii="Arial" w:hAnsi="Arial" w:cs="Arial"/>
        </w:rPr>
        <w:t xml:space="preserve">sich bei der vorliegenden Klimastrategie um eine </w:t>
      </w:r>
      <w:r w:rsidR="00F87553">
        <w:rPr>
          <w:rFonts w:ascii="Arial" w:hAnsi="Arial" w:cs="Arial"/>
        </w:rPr>
        <w:t xml:space="preserve">nachvollziehbare </w:t>
      </w:r>
      <w:r w:rsidR="00C55ABA">
        <w:rPr>
          <w:rFonts w:ascii="Arial" w:hAnsi="Arial" w:cs="Arial"/>
        </w:rPr>
        <w:t>Absichtserklärung des Regierungsrats</w:t>
      </w:r>
      <w:r w:rsidR="00A82234">
        <w:rPr>
          <w:rFonts w:ascii="Arial" w:hAnsi="Arial" w:cs="Arial"/>
        </w:rPr>
        <w:t xml:space="preserve"> insbesondere</w:t>
      </w:r>
      <w:r w:rsidR="00CA198B">
        <w:rPr>
          <w:rFonts w:ascii="Arial" w:hAnsi="Arial" w:cs="Arial"/>
        </w:rPr>
        <w:t xml:space="preserve"> auch</w:t>
      </w:r>
      <w:r w:rsidR="00A82234">
        <w:rPr>
          <w:rFonts w:ascii="Arial" w:hAnsi="Arial" w:cs="Arial"/>
        </w:rPr>
        <w:t xml:space="preserve"> in Bezug auf die entsprechenden Strategien der Nachbarkanton</w:t>
      </w:r>
      <w:r w:rsidR="006E64EA">
        <w:rPr>
          <w:rFonts w:ascii="Arial" w:hAnsi="Arial" w:cs="Arial"/>
        </w:rPr>
        <w:t>e</w:t>
      </w:r>
      <w:r w:rsidR="00A82234">
        <w:rPr>
          <w:rFonts w:ascii="Arial" w:hAnsi="Arial" w:cs="Arial"/>
        </w:rPr>
        <w:t>.</w:t>
      </w:r>
      <w:r w:rsidR="00C55ABA">
        <w:rPr>
          <w:rFonts w:ascii="Arial" w:hAnsi="Arial" w:cs="Arial"/>
        </w:rPr>
        <w:t xml:space="preserve"> </w:t>
      </w:r>
      <w:r w:rsidR="00CA198B">
        <w:rPr>
          <w:rFonts w:ascii="Arial" w:hAnsi="Arial" w:cs="Arial"/>
        </w:rPr>
        <w:t>Die Zielsetzungen des Regierungsrats sind</w:t>
      </w:r>
      <w:r w:rsidR="00C55ABA">
        <w:rPr>
          <w:rFonts w:ascii="Arial" w:hAnsi="Arial" w:cs="Arial"/>
        </w:rPr>
        <w:t xml:space="preserve"> </w:t>
      </w:r>
      <w:r w:rsidR="00B167E5">
        <w:rPr>
          <w:rFonts w:ascii="Arial" w:hAnsi="Arial" w:cs="Arial"/>
        </w:rPr>
        <w:t xml:space="preserve">durchaus </w:t>
      </w:r>
      <w:r w:rsidR="006E64EA">
        <w:rPr>
          <w:rFonts w:ascii="Arial" w:hAnsi="Arial" w:cs="Arial"/>
        </w:rPr>
        <w:t>ambitioniert</w:t>
      </w:r>
      <w:r w:rsidR="007A35C1">
        <w:rPr>
          <w:rFonts w:ascii="Arial" w:hAnsi="Arial" w:cs="Arial"/>
        </w:rPr>
        <w:t xml:space="preserve">. Was alles in der gewünschten Zeit finanzier- und umsetzbar ist, wird </w:t>
      </w:r>
      <w:r w:rsidR="00366D3C">
        <w:rPr>
          <w:rFonts w:ascii="Arial" w:hAnsi="Arial" w:cs="Arial"/>
        </w:rPr>
        <w:t>sich</w:t>
      </w:r>
      <w:r w:rsidR="007A35C1">
        <w:rPr>
          <w:rFonts w:ascii="Arial" w:hAnsi="Arial" w:cs="Arial"/>
        </w:rPr>
        <w:t xml:space="preserve"> weisen.</w:t>
      </w:r>
      <w:r w:rsidR="00137EB6">
        <w:rPr>
          <w:rFonts w:ascii="Arial" w:hAnsi="Arial" w:cs="Arial"/>
        </w:rPr>
        <w:t xml:space="preserve"> Allenfalls wäre</w:t>
      </w:r>
      <w:r w:rsidR="003443FC">
        <w:rPr>
          <w:rFonts w:ascii="Arial" w:hAnsi="Arial" w:cs="Arial"/>
        </w:rPr>
        <w:t>n</w:t>
      </w:r>
      <w:r w:rsidR="00137EB6">
        <w:rPr>
          <w:rFonts w:ascii="Arial" w:hAnsi="Arial" w:cs="Arial"/>
        </w:rPr>
        <w:t xml:space="preserve"> ein konkreterer Zeitplan, das Aufzeigen eines detaillierteren Ressour</w:t>
      </w:r>
      <w:r w:rsidR="000D7F11">
        <w:rPr>
          <w:rFonts w:ascii="Arial" w:hAnsi="Arial" w:cs="Arial"/>
        </w:rPr>
        <w:t xml:space="preserve">cen- und Personalbedarfs sowie </w:t>
      </w:r>
      <w:r w:rsidR="00366D3C">
        <w:rPr>
          <w:rFonts w:ascii="Arial" w:hAnsi="Arial" w:cs="Arial"/>
        </w:rPr>
        <w:t>der</w:t>
      </w:r>
      <w:r w:rsidR="000D7F11">
        <w:rPr>
          <w:rFonts w:ascii="Arial" w:hAnsi="Arial" w:cs="Arial"/>
        </w:rPr>
        <w:t xml:space="preserve"> Rollen der </w:t>
      </w:r>
      <w:r w:rsidR="00366D3C">
        <w:rPr>
          <w:rFonts w:ascii="Arial" w:hAnsi="Arial" w:cs="Arial"/>
        </w:rPr>
        <w:t>b</w:t>
      </w:r>
      <w:r w:rsidR="000D7F11">
        <w:rPr>
          <w:rFonts w:ascii="Arial" w:hAnsi="Arial" w:cs="Arial"/>
        </w:rPr>
        <w:t>eteiligten Behörden</w:t>
      </w:r>
      <w:r w:rsidR="00366D3C">
        <w:rPr>
          <w:rFonts w:ascii="Arial" w:hAnsi="Arial" w:cs="Arial"/>
        </w:rPr>
        <w:t xml:space="preserve"> hilfreich</w:t>
      </w:r>
      <w:r w:rsidR="002C40A1">
        <w:rPr>
          <w:rFonts w:ascii="Arial" w:hAnsi="Arial" w:cs="Arial"/>
        </w:rPr>
        <w:t xml:space="preserve">. </w:t>
      </w:r>
    </w:p>
    <w:p w14:paraId="2DD0B703" w14:textId="77777777" w:rsidR="00B167E5" w:rsidRDefault="005A4142" w:rsidP="00340691">
      <w:pPr>
        <w:rPr>
          <w:rFonts w:ascii="Arial" w:hAnsi="Arial" w:cs="Arial"/>
        </w:rPr>
      </w:pPr>
      <w:r>
        <w:rPr>
          <w:rFonts w:ascii="Arial" w:hAnsi="Arial" w:cs="Arial"/>
        </w:rPr>
        <w:t>Bei der inhaltlichen Beurteilung konzentriert sich der VBLG auf seinen Kernauftrag, nämlich die Aufgabenzuteilung auf die Gemeinden.</w:t>
      </w:r>
      <w:r w:rsidR="007B1D33">
        <w:rPr>
          <w:rFonts w:ascii="Arial" w:hAnsi="Arial" w:cs="Arial"/>
        </w:rPr>
        <w:t xml:space="preserve"> Entsprechend wertet er nicht aus einer politischen Sicht. Dies sei den </w:t>
      </w:r>
      <w:r w:rsidR="000A63EA">
        <w:rPr>
          <w:rFonts w:ascii="Arial" w:hAnsi="Arial" w:cs="Arial"/>
        </w:rPr>
        <w:t xml:space="preserve">politischen </w:t>
      </w:r>
      <w:r w:rsidR="007B1D33">
        <w:rPr>
          <w:rFonts w:ascii="Arial" w:hAnsi="Arial" w:cs="Arial"/>
        </w:rPr>
        <w:t>Parteien überlassen.</w:t>
      </w:r>
    </w:p>
    <w:p w14:paraId="24101A8B" w14:textId="5D4988CB" w:rsidR="00B94E0F" w:rsidRDefault="000A63EA" w:rsidP="00340691">
      <w:pPr>
        <w:rPr>
          <w:rFonts w:ascii="Arial" w:hAnsi="Arial" w:cs="Arial"/>
        </w:rPr>
      </w:pPr>
      <w:r>
        <w:rPr>
          <w:rFonts w:ascii="Arial" w:hAnsi="Arial" w:cs="Arial"/>
        </w:rPr>
        <w:t>Vielmehr weist der VBLG darauf hin, dass er mit di</w:t>
      </w:r>
      <w:r w:rsidR="00AA7823">
        <w:rPr>
          <w:rFonts w:ascii="Arial" w:hAnsi="Arial" w:cs="Arial"/>
        </w:rPr>
        <w:t xml:space="preserve">esem Schreiben keinen Freischein für alle </w:t>
      </w:r>
      <w:r w:rsidR="00F41441">
        <w:rPr>
          <w:rFonts w:ascii="Arial" w:hAnsi="Arial" w:cs="Arial"/>
        </w:rPr>
        <w:t>Zielformulierungen</w:t>
      </w:r>
      <w:r w:rsidR="00AA7823">
        <w:rPr>
          <w:rFonts w:ascii="Arial" w:hAnsi="Arial" w:cs="Arial"/>
        </w:rPr>
        <w:t>, Massnahmen und Vorhaben erteilt. Wir behalten uns vor,</w:t>
      </w:r>
      <w:r w:rsidR="005911C2">
        <w:rPr>
          <w:rFonts w:ascii="Arial" w:hAnsi="Arial" w:cs="Arial"/>
        </w:rPr>
        <w:t xml:space="preserve"> uns bei den kommen</w:t>
      </w:r>
      <w:r w:rsidR="00F41441">
        <w:rPr>
          <w:rFonts w:ascii="Arial" w:hAnsi="Arial" w:cs="Arial"/>
        </w:rPr>
        <w:t>den</w:t>
      </w:r>
      <w:r w:rsidR="005911C2">
        <w:rPr>
          <w:rFonts w:ascii="Arial" w:hAnsi="Arial" w:cs="Arial"/>
        </w:rPr>
        <w:t xml:space="preserve"> Gesetzgebungs- und Ressourcenbeschaffungsprozessen im Einzelnen zu äussern.</w:t>
      </w:r>
      <w:r w:rsidR="009345BF">
        <w:rPr>
          <w:rFonts w:ascii="Arial" w:hAnsi="Arial" w:cs="Arial"/>
        </w:rPr>
        <w:t xml:space="preserve"> Dies insbesondere auch im Rahmen des weiteren Vorgehens gemäss Kapitel 6.1.</w:t>
      </w:r>
    </w:p>
    <w:p w14:paraId="27AB0B5D" w14:textId="77777777" w:rsidR="00DB19DD" w:rsidRPr="007A7F06" w:rsidRDefault="00D11952" w:rsidP="004E5801">
      <w:pPr>
        <w:spacing w:before="240"/>
        <w:rPr>
          <w:rFonts w:ascii="Arial" w:hAnsi="Arial" w:cs="Arial"/>
          <w:smallCaps/>
        </w:rPr>
      </w:pPr>
      <w:r w:rsidRPr="007A7F06">
        <w:rPr>
          <w:rFonts w:ascii="Arial" w:hAnsi="Arial" w:cs="Arial"/>
        </w:rPr>
        <w:t>Freundliche Grüsse</w:t>
      </w:r>
    </w:p>
    <w:p w14:paraId="27AB0B5E" w14:textId="77777777" w:rsidR="00DB19DD" w:rsidRPr="007A7F06" w:rsidRDefault="00D11952">
      <w:pPr>
        <w:rPr>
          <w:rFonts w:ascii="Arial" w:hAnsi="Arial" w:cs="Arial"/>
          <w:smallCaps/>
          <w:sz w:val="28"/>
        </w:rPr>
      </w:pPr>
      <w:r w:rsidRPr="007A7F06">
        <w:rPr>
          <w:rFonts w:ascii="Arial" w:hAnsi="Arial" w:cs="Arial"/>
          <w:b/>
          <w:bCs/>
          <w:smallCaps/>
          <w:sz w:val="28"/>
        </w:rPr>
        <w:t>V</w:t>
      </w:r>
      <w:r w:rsidRPr="007A7F06">
        <w:rPr>
          <w:rFonts w:ascii="Arial" w:hAnsi="Arial" w:cs="Arial"/>
          <w:smallCaps/>
          <w:sz w:val="28"/>
        </w:rPr>
        <w:t xml:space="preserve">erband </w:t>
      </w:r>
      <w:r w:rsidRPr="007A7F06">
        <w:rPr>
          <w:rFonts w:ascii="Arial" w:hAnsi="Arial" w:cs="Arial"/>
          <w:b/>
          <w:bCs/>
          <w:smallCaps/>
          <w:sz w:val="28"/>
        </w:rPr>
        <w:t>B</w:t>
      </w:r>
      <w:r w:rsidRPr="007A7F06">
        <w:rPr>
          <w:rFonts w:ascii="Arial" w:hAnsi="Arial" w:cs="Arial"/>
          <w:smallCaps/>
          <w:sz w:val="28"/>
        </w:rPr>
        <w:t>asel</w:t>
      </w:r>
      <w:r w:rsidRPr="007A7F06">
        <w:rPr>
          <w:rFonts w:ascii="Arial" w:hAnsi="Arial" w:cs="Arial"/>
          <w:b/>
          <w:bCs/>
          <w:smallCaps/>
          <w:sz w:val="28"/>
        </w:rPr>
        <w:t>L</w:t>
      </w:r>
      <w:r w:rsidRPr="007A7F06">
        <w:rPr>
          <w:rFonts w:ascii="Arial" w:hAnsi="Arial" w:cs="Arial"/>
          <w:smallCaps/>
          <w:sz w:val="28"/>
        </w:rPr>
        <w:t xml:space="preserve">andschaftlicher </w:t>
      </w:r>
      <w:r w:rsidRPr="007A7F06">
        <w:rPr>
          <w:rFonts w:ascii="Arial" w:hAnsi="Arial" w:cs="Arial"/>
          <w:b/>
          <w:bCs/>
          <w:smallCaps/>
          <w:sz w:val="28"/>
        </w:rPr>
        <w:t>G</w:t>
      </w:r>
      <w:r w:rsidRPr="007A7F06">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1786"/>
      </w:tblGrid>
      <w:tr w:rsidR="00F12CBA" w:rsidRPr="00F12CBA" w14:paraId="73370B9F" w14:textId="77777777" w:rsidTr="00F12CBA">
        <w:tc>
          <w:tcPr>
            <w:tcW w:w="2349" w:type="dxa"/>
          </w:tcPr>
          <w:p w14:paraId="7D768D7F" w14:textId="6BB96522" w:rsidR="00F12CBA" w:rsidRPr="00F12CBA" w:rsidRDefault="005E07A3" w:rsidP="00260F6C">
            <w:pPr>
              <w:ind w:left="-57"/>
              <w:rPr>
                <w:rFonts w:ascii="Arial" w:hAnsi="Arial" w:cs="Arial"/>
                <w:noProof/>
                <w:sz w:val="22"/>
                <w:szCs w:val="22"/>
              </w:rPr>
            </w:pPr>
            <w:r>
              <w:rPr>
                <w:rFonts w:ascii="Arial" w:hAnsi="Arial" w:cs="Arial"/>
                <w:noProof/>
                <w:sz w:val="22"/>
                <w:szCs w:val="22"/>
              </w:rPr>
              <w:t>Präsidentin</w:t>
            </w:r>
            <w:r w:rsidR="00487081">
              <w:rPr>
                <w:rFonts w:ascii="Arial" w:hAnsi="Arial" w:cs="Arial"/>
                <w:noProof/>
                <w:sz w:val="22"/>
                <w:szCs w:val="22"/>
              </w:rPr>
              <w:t>:</w:t>
            </w:r>
          </w:p>
        </w:tc>
        <w:tc>
          <w:tcPr>
            <w:tcW w:w="1726" w:type="dxa"/>
          </w:tcPr>
          <w:p w14:paraId="481F48C2" w14:textId="77777777" w:rsidR="00F12CBA" w:rsidRPr="00F12CBA" w:rsidRDefault="00F12CBA" w:rsidP="00260F6C">
            <w:pPr>
              <w:ind w:left="-57"/>
              <w:rPr>
                <w:rFonts w:ascii="Arial" w:hAnsi="Arial" w:cs="Arial"/>
                <w:noProof/>
                <w:sz w:val="22"/>
                <w:szCs w:val="22"/>
              </w:rPr>
            </w:pPr>
            <w:r w:rsidRPr="00F12CBA">
              <w:rPr>
                <w:rFonts w:ascii="Arial" w:hAnsi="Arial" w:cs="Arial"/>
                <w:noProof/>
                <w:sz w:val="22"/>
                <w:szCs w:val="22"/>
              </w:rPr>
              <w:t>Geschäftsführer:</w:t>
            </w:r>
          </w:p>
        </w:tc>
      </w:tr>
      <w:tr w:rsidR="00F12CBA" w:rsidRPr="00F12CBA" w14:paraId="2A545167" w14:textId="77777777" w:rsidTr="00F12CBA">
        <w:tc>
          <w:tcPr>
            <w:tcW w:w="2349" w:type="dxa"/>
          </w:tcPr>
          <w:p w14:paraId="21C5C81A" w14:textId="4AAF5938" w:rsidR="00A039AF" w:rsidRPr="00F12CBA" w:rsidRDefault="00FA0EE0" w:rsidP="005E07A3">
            <w:pPr>
              <w:ind w:left="-57"/>
              <w:rPr>
                <w:rFonts w:ascii="Arial" w:hAnsi="Arial" w:cs="Arial"/>
                <w:sz w:val="22"/>
                <w:szCs w:val="22"/>
              </w:rPr>
            </w:pPr>
            <w:r>
              <w:rPr>
                <w:rFonts w:ascii="Arial" w:hAnsi="Arial" w:cs="Arial"/>
                <w:sz w:val="22"/>
                <w:szCs w:val="22"/>
              </w:rPr>
              <w:t>sign</w:t>
            </w:r>
            <w:r w:rsidR="006B016F">
              <w:rPr>
                <w:rFonts w:ascii="Arial" w:hAnsi="Arial" w:cs="Arial"/>
                <w:sz w:val="22"/>
                <w:szCs w:val="22"/>
              </w:rPr>
              <w:br/>
            </w:r>
          </w:p>
        </w:tc>
        <w:tc>
          <w:tcPr>
            <w:tcW w:w="1726" w:type="dxa"/>
          </w:tcPr>
          <w:p w14:paraId="3B9A524E" w14:textId="247E7C13" w:rsidR="005E07A3" w:rsidRPr="005E1888" w:rsidRDefault="00FA0EE0" w:rsidP="005E1888">
            <w:pPr>
              <w:ind w:left="-57"/>
              <w:rPr>
                <w:rFonts w:ascii="Arial" w:hAnsi="Arial" w:cs="Arial"/>
                <w:noProof/>
              </w:rPr>
            </w:pPr>
            <w:r>
              <w:rPr>
                <w:rFonts w:ascii="Arial" w:hAnsi="Arial" w:cs="Arial"/>
                <w:noProof/>
              </w:rPr>
              <w:t>sign</w:t>
            </w:r>
            <w:r w:rsidR="006B016F">
              <w:rPr>
                <w:rFonts w:ascii="Arial" w:hAnsi="Arial" w:cs="Arial"/>
                <w:noProof/>
              </w:rPr>
              <w:br/>
            </w:r>
          </w:p>
        </w:tc>
      </w:tr>
      <w:tr w:rsidR="00F12CBA" w:rsidRPr="00F12CBA" w14:paraId="0EA570FB" w14:textId="77777777" w:rsidTr="00F12CBA">
        <w:tc>
          <w:tcPr>
            <w:tcW w:w="2349" w:type="dxa"/>
          </w:tcPr>
          <w:p w14:paraId="7FC3B8CD" w14:textId="38CB48D3" w:rsidR="00F12CBA" w:rsidRPr="00F12CBA" w:rsidRDefault="005E07A3" w:rsidP="00260F6C">
            <w:pPr>
              <w:ind w:left="-57"/>
              <w:rPr>
                <w:rFonts w:ascii="Arial" w:hAnsi="Arial" w:cs="Arial"/>
                <w:noProof/>
                <w:sz w:val="22"/>
                <w:szCs w:val="22"/>
              </w:rPr>
            </w:pPr>
            <w:r>
              <w:rPr>
                <w:rFonts w:ascii="Arial" w:hAnsi="Arial" w:cs="Arial"/>
                <w:sz w:val="22"/>
                <w:szCs w:val="22"/>
              </w:rPr>
              <w:t>Regula Meschberger</w:t>
            </w:r>
          </w:p>
        </w:tc>
        <w:tc>
          <w:tcPr>
            <w:tcW w:w="1726" w:type="dxa"/>
          </w:tcPr>
          <w:p w14:paraId="12958F41" w14:textId="69B5A030" w:rsidR="00F12CBA" w:rsidRPr="00F12CBA" w:rsidRDefault="005E07A3" w:rsidP="00260F6C">
            <w:pPr>
              <w:ind w:left="-57"/>
              <w:rPr>
                <w:rFonts w:ascii="Arial" w:hAnsi="Arial" w:cs="Arial"/>
                <w:noProof/>
                <w:sz w:val="22"/>
                <w:szCs w:val="22"/>
              </w:rPr>
            </w:pPr>
            <w:r>
              <w:rPr>
                <w:rFonts w:ascii="Arial" w:hAnsi="Arial" w:cs="Arial"/>
                <w:sz w:val="22"/>
                <w:szCs w:val="22"/>
              </w:rPr>
              <w:t xml:space="preserve"> </w:t>
            </w:r>
            <w:r w:rsidR="00F12CBA" w:rsidRPr="00F12CBA">
              <w:rPr>
                <w:rFonts w:ascii="Arial" w:hAnsi="Arial" w:cs="Arial"/>
                <w:sz w:val="22"/>
                <w:szCs w:val="22"/>
              </w:rPr>
              <w:t>Matthias Gysin</w:t>
            </w:r>
          </w:p>
        </w:tc>
      </w:tr>
    </w:tbl>
    <w:p w14:paraId="1F760428" w14:textId="37A7B367" w:rsidR="00AC174E" w:rsidRDefault="00AC174E" w:rsidP="006B016F">
      <w:pPr>
        <w:spacing w:before="840" w:after="600"/>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w:t>
      </w:r>
      <w:r>
        <w:rPr>
          <w:rFonts w:ascii="Arial" w:hAnsi="Arial" w:cs="Arial"/>
          <w:sz w:val="20"/>
        </w:rPr>
        <w:lastRenderedPageBreak/>
        <w:t>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21893E22" w14:textId="34266EE2" w:rsidR="00A039AF" w:rsidRPr="000278F0" w:rsidRDefault="00D11952">
      <w:pPr>
        <w:pStyle w:val="KeinLeerraum"/>
        <w:framePr w:wrap="around"/>
        <w:rPr>
          <w:rFonts w:ascii="Arial" w:hAnsi="Arial" w:cs="Arial"/>
          <w:b/>
          <w:bCs/>
        </w:rPr>
      </w:pPr>
      <w:r w:rsidRPr="00A039AF">
        <w:rPr>
          <w:rFonts w:ascii="Arial" w:hAnsi="Arial" w:cs="Arial"/>
          <w:b/>
          <w:bCs/>
        </w:rPr>
        <w:t>Kopie an:</w:t>
      </w:r>
    </w:p>
    <w:p w14:paraId="27AB0B6A" w14:textId="2E21E464" w:rsidR="00DB19DD" w:rsidRPr="007A7F06" w:rsidRDefault="00A039AF">
      <w:pPr>
        <w:pStyle w:val="KeinLeerraum"/>
        <w:framePr w:wrap="around"/>
        <w:rPr>
          <w:rFonts w:ascii="Arial" w:hAnsi="Arial" w:cs="Arial"/>
        </w:rPr>
      </w:pPr>
      <w:r>
        <w:rPr>
          <w:rFonts w:ascii="Arial" w:hAnsi="Arial" w:cs="Arial"/>
        </w:rPr>
        <w:t xml:space="preserve">- </w:t>
      </w:r>
      <w:r w:rsidR="00D11952" w:rsidRPr="007A7F06">
        <w:rPr>
          <w:rFonts w:ascii="Arial" w:hAnsi="Arial" w:cs="Arial"/>
        </w:rPr>
        <w:t>Basellandschaftliche Einwohnergemeinden</w:t>
      </w:r>
    </w:p>
    <w:p w14:paraId="27AB0B6D" w14:textId="6987552A" w:rsidR="00DB19DD" w:rsidRDefault="00D11952">
      <w:pPr>
        <w:pStyle w:val="KeinLeerraum"/>
        <w:framePr w:wrap="around"/>
        <w:rPr>
          <w:rFonts w:ascii="Arial" w:hAnsi="Arial" w:cs="Arial"/>
        </w:rPr>
      </w:pPr>
      <w:r w:rsidRPr="007A7F06">
        <w:rPr>
          <w:rFonts w:ascii="Arial" w:hAnsi="Arial" w:cs="Arial"/>
        </w:rPr>
        <w:t xml:space="preserve">- </w:t>
      </w:r>
      <w:r w:rsidRPr="00CD232E">
        <w:rPr>
          <w:rFonts w:ascii="Arial" w:hAnsi="Arial" w:cs="Arial"/>
        </w:rPr>
        <w:t>Gemeindefachverband Basel-Landschaft</w:t>
      </w:r>
    </w:p>
    <w:p w14:paraId="1C257774" w14:textId="1F962ED7" w:rsidR="002B3530" w:rsidRDefault="000278F0">
      <w:pPr>
        <w:pStyle w:val="KeinLeerraum"/>
        <w:framePr w:wrap="around"/>
        <w:rPr>
          <w:rFonts w:ascii="Arial" w:hAnsi="Arial" w:cs="Arial"/>
        </w:rPr>
      </w:pPr>
      <w:r>
        <w:rPr>
          <w:rFonts w:ascii="Arial" w:hAnsi="Arial" w:cs="Arial"/>
        </w:rPr>
        <w:t>- politische Parteien BL</w:t>
      </w:r>
    </w:p>
    <w:p w14:paraId="230D8A72" w14:textId="1818B623" w:rsidR="008F6D4A" w:rsidRPr="007A7F06" w:rsidRDefault="008F6D4A">
      <w:pPr>
        <w:pStyle w:val="KeinLeerraum"/>
        <w:framePr w:wrap="around"/>
        <w:rPr>
          <w:rFonts w:ascii="Arial" w:hAnsi="Arial" w:cs="Arial"/>
        </w:rPr>
      </w:pPr>
      <w:r>
        <w:rPr>
          <w:rFonts w:ascii="Arial" w:hAnsi="Arial" w:cs="Arial"/>
        </w:rPr>
        <w:t>- Geschäftsleitung Landrat</w:t>
      </w:r>
    </w:p>
    <w:p w14:paraId="27AB0B6E" w14:textId="77777777" w:rsidR="00DB19DD" w:rsidRPr="004E5801" w:rsidRDefault="00DB19DD" w:rsidP="004E5801">
      <w:pPr>
        <w:rPr>
          <w:rFonts w:ascii="Arial" w:hAnsi="Arial" w:cs="Arial"/>
        </w:rPr>
      </w:pPr>
    </w:p>
    <w:sectPr w:rsidR="00DB19DD" w:rsidRPr="004E5801">
      <w:headerReference w:type="first" r:id="rId11"/>
      <w:footerReference w:type="first" r:id="rId12"/>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219C5" w14:textId="77777777" w:rsidR="004F0340" w:rsidRDefault="004F0340">
      <w:pPr>
        <w:spacing w:after="0"/>
      </w:pPr>
      <w:r>
        <w:separator/>
      </w:r>
    </w:p>
  </w:endnote>
  <w:endnote w:type="continuationSeparator" w:id="0">
    <w:p w14:paraId="10DEA959" w14:textId="77777777" w:rsidR="004F0340" w:rsidRDefault="004F0340">
      <w:pPr>
        <w:spacing w:after="0"/>
      </w:pPr>
      <w:r>
        <w:continuationSeparator/>
      </w:r>
    </w:p>
  </w:endnote>
  <w:endnote w:type="continuationNotice" w:id="1">
    <w:p w14:paraId="096C4E6D" w14:textId="77777777" w:rsidR="004F0340" w:rsidRDefault="004F03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embedRegular r:id="rId1" w:fontKey="{A2414509-8E3B-4EA1-8C54-52146E92D5B1}"/>
    <w:embedBold r:id="rId2" w:fontKey="{4EC03A43-0269-4369-BB4F-38DD30F09855}"/>
    <w:embedItalic r:id="rId3" w:fontKey="{9FADCB44-7454-4D36-B8E2-61E56584367D}"/>
    <w:embedBoldItalic r:id="rId4" w:fontKey="{446CCC34-E28B-4E73-9F5B-F8AED8DB3DA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2E635621-73EA-43C6-8AC8-679ED384E1C0}"/>
    <w:embedBold r:id="rId6" w:fontKey="{BD0264C7-2915-49C5-AA95-6185B2206C0D}"/>
    <w:embedBoldItalic r:id="rId7" w:fontKey="{34F5C874-1D0E-427B-803E-15AF22232733}"/>
  </w:font>
  <w:font w:name="Helvetica">
    <w:panose1 w:val="020B0604020202020204"/>
    <w:charset w:val="00"/>
    <w:family w:val="swiss"/>
    <w:pitch w:val="variable"/>
    <w:sig w:usb0="E0002EFF" w:usb1="C000785B" w:usb2="00000009" w:usb3="00000000" w:csb0="000001FF" w:csb1="00000000"/>
    <w:embedRegular r:id="rId8" w:subsetted="1" w:fontKey="{7110715F-0CEA-44EE-9CD6-DE525AC81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638F917C" w:rsidR="00DB19DD" w:rsidRDefault="007C12E1" w:rsidP="008E79FF">
    <w:pPr>
      <w:pStyle w:val="Fuzeile"/>
      <w:tabs>
        <w:tab w:val="clear" w:pos="9072"/>
        <w:tab w:val="left" w:pos="5715"/>
      </w:tabs>
      <w:rPr>
        <w:vertAlign w:val="subscript"/>
      </w:rPr>
    </w:pPr>
    <w:r>
      <w:rPr>
        <w:sz w:val="16"/>
        <w:szCs w:val="16"/>
        <w:vertAlign w:val="subscript"/>
        <w:lang w:val="de-DE"/>
      </w:rPr>
      <w:t>202</w:t>
    </w:r>
    <w:r w:rsidR="000275A1">
      <w:rPr>
        <w:sz w:val="16"/>
        <w:szCs w:val="16"/>
        <w:vertAlign w:val="subscript"/>
        <w:lang w:val="de-DE"/>
      </w:rPr>
      <w:t>2</w:t>
    </w:r>
    <w:r>
      <w:rPr>
        <w:sz w:val="16"/>
        <w:szCs w:val="16"/>
        <w:vertAlign w:val="subscript"/>
        <w:lang w:val="de-DE"/>
      </w:rPr>
      <w:t xml:space="preserve"> Vernehmlassungen </w:t>
    </w:r>
    <w:r w:rsidR="008C399B">
      <w:rPr>
        <w:sz w:val="16"/>
        <w:szCs w:val="16"/>
        <w:vertAlign w:val="subscript"/>
        <w:lang w:val="de-DE"/>
      </w:rPr>
      <w:fldChar w:fldCharType="begin"/>
    </w:r>
    <w:r w:rsidR="008C399B">
      <w:rPr>
        <w:sz w:val="16"/>
        <w:szCs w:val="16"/>
        <w:vertAlign w:val="subscript"/>
        <w:lang w:val="de-DE"/>
      </w:rPr>
      <w:instrText xml:space="preserve"> FILENAME   \* MERGEFORMAT </w:instrText>
    </w:r>
    <w:r w:rsidR="008C399B">
      <w:rPr>
        <w:sz w:val="16"/>
        <w:szCs w:val="16"/>
        <w:vertAlign w:val="subscript"/>
        <w:lang w:val="de-DE"/>
      </w:rPr>
      <w:fldChar w:fldCharType="separate"/>
    </w:r>
    <w:r w:rsidR="00E10BD7">
      <w:rPr>
        <w:noProof/>
        <w:sz w:val="16"/>
        <w:szCs w:val="16"/>
        <w:vertAlign w:val="subscript"/>
        <w:lang w:val="de-DE"/>
      </w:rPr>
      <w:t>002 Stellungnahme zum Entwurf der Klimastrategie Basel-Landschaft</w:t>
    </w:r>
    <w:r w:rsidR="008C399B">
      <w:rPr>
        <w:sz w:val="16"/>
        <w:szCs w:val="16"/>
        <w:vertAlign w:val="subscript"/>
        <w:lang w:val="de-DE"/>
      </w:rPr>
      <w:fldChar w:fldCharType="end"/>
    </w:r>
    <w:r>
      <w:rPr>
        <w:vertAlign w:val="sub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544B" w14:textId="77777777" w:rsidR="004F0340" w:rsidRDefault="004F0340">
      <w:pPr>
        <w:spacing w:after="0"/>
      </w:pPr>
      <w:r>
        <w:separator/>
      </w:r>
    </w:p>
  </w:footnote>
  <w:footnote w:type="continuationSeparator" w:id="0">
    <w:p w14:paraId="75780D7E" w14:textId="77777777" w:rsidR="004F0340" w:rsidRDefault="004F0340">
      <w:pPr>
        <w:spacing w:after="0"/>
      </w:pPr>
      <w:r>
        <w:continuationSeparator/>
      </w:r>
    </w:p>
  </w:footnote>
  <w:footnote w:type="continuationNotice" w:id="1">
    <w:p w14:paraId="408CA00E" w14:textId="77777777" w:rsidR="004F0340" w:rsidRDefault="004F03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948389552">
    <w:abstractNumId w:val="2"/>
  </w:num>
  <w:num w:numId="2" w16cid:durableId="752094188">
    <w:abstractNumId w:val="1"/>
  </w:num>
  <w:num w:numId="3" w16cid:durableId="52429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203F6"/>
    <w:rsid w:val="00021BB9"/>
    <w:rsid w:val="000275A1"/>
    <w:rsid w:val="000278F0"/>
    <w:rsid w:val="00031244"/>
    <w:rsid w:val="00041999"/>
    <w:rsid w:val="00063928"/>
    <w:rsid w:val="00064DA9"/>
    <w:rsid w:val="00080D82"/>
    <w:rsid w:val="000A63EA"/>
    <w:rsid w:val="000D7F11"/>
    <w:rsid w:val="00137EB6"/>
    <w:rsid w:val="00171F3B"/>
    <w:rsid w:val="0017738B"/>
    <w:rsid w:val="001B1BE9"/>
    <w:rsid w:val="001C0BC2"/>
    <w:rsid w:val="001C2901"/>
    <w:rsid w:val="001F1E8B"/>
    <w:rsid w:val="00201AC7"/>
    <w:rsid w:val="00203CDE"/>
    <w:rsid w:val="00231862"/>
    <w:rsid w:val="0029398B"/>
    <w:rsid w:val="002B3530"/>
    <w:rsid w:val="002C40A1"/>
    <w:rsid w:val="00330934"/>
    <w:rsid w:val="00340691"/>
    <w:rsid w:val="003443FC"/>
    <w:rsid w:val="00363812"/>
    <w:rsid w:val="00366D3C"/>
    <w:rsid w:val="003837E3"/>
    <w:rsid w:val="003B79E2"/>
    <w:rsid w:val="003D4F4E"/>
    <w:rsid w:val="00405342"/>
    <w:rsid w:val="00456453"/>
    <w:rsid w:val="00474F34"/>
    <w:rsid w:val="00487081"/>
    <w:rsid w:val="004A2C27"/>
    <w:rsid w:val="004D355C"/>
    <w:rsid w:val="004E5801"/>
    <w:rsid w:val="004F0340"/>
    <w:rsid w:val="0050756B"/>
    <w:rsid w:val="0052434E"/>
    <w:rsid w:val="005702D8"/>
    <w:rsid w:val="00571987"/>
    <w:rsid w:val="005911C2"/>
    <w:rsid w:val="005935B3"/>
    <w:rsid w:val="005A4142"/>
    <w:rsid w:val="005C2FCE"/>
    <w:rsid w:val="005D6F6E"/>
    <w:rsid w:val="005E07A3"/>
    <w:rsid w:val="005E1888"/>
    <w:rsid w:val="005E1EF2"/>
    <w:rsid w:val="006B016F"/>
    <w:rsid w:val="006B429D"/>
    <w:rsid w:val="006C380A"/>
    <w:rsid w:val="006E64EA"/>
    <w:rsid w:val="0070338F"/>
    <w:rsid w:val="00706023"/>
    <w:rsid w:val="00784501"/>
    <w:rsid w:val="007A35C1"/>
    <w:rsid w:val="007A6A67"/>
    <w:rsid w:val="007A7F06"/>
    <w:rsid w:val="007B1D33"/>
    <w:rsid w:val="007C12E1"/>
    <w:rsid w:val="00800856"/>
    <w:rsid w:val="00807B87"/>
    <w:rsid w:val="00853D55"/>
    <w:rsid w:val="00876A67"/>
    <w:rsid w:val="008B67D6"/>
    <w:rsid w:val="008C399B"/>
    <w:rsid w:val="008C4A6A"/>
    <w:rsid w:val="008E79FF"/>
    <w:rsid w:val="008F2652"/>
    <w:rsid w:val="008F2FFD"/>
    <w:rsid w:val="008F3B3B"/>
    <w:rsid w:val="008F6D4A"/>
    <w:rsid w:val="00922304"/>
    <w:rsid w:val="009328DA"/>
    <w:rsid w:val="009345BF"/>
    <w:rsid w:val="009432D9"/>
    <w:rsid w:val="009D65D8"/>
    <w:rsid w:val="009E0C82"/>
    <w:rsid w:val="009E1074"/>
    <w:rsid w:val="009E61ED"/>
    <w:rsid w:val="00A039AF"/>
    <w:rsid w:val="00A530ED"/>
    <w:rsid w:val="00A82234"/>
    <w:rsid w:val="00A92BFE"/>
    <w:rsid w:val="00AA7823"/>
    <w:rsid w:val="00AC174E"/>
    <w:rsid w:val="00AC463B"/>
    <w:rsid w:val="00AF0848"/>
    <w:rsid w:val="00B167E5"/>
    <w:rsid w:val="00B32D81"/>
    <w:rsid w:val="00B43683"/>
    <w:rsid w:val="00B612F7"/>
    <w:rsid w:val="00B71FC5"/>
    <w:rsid w:val="00B81493"/>
    <w:rsid w:val="00B94E0F"/>
    <w:rsid w:val="00BB5D4D"/>
    <w:rsid w:val="00BE0CD0"/>
    <w:rsid w:val="00BE2858"/>
    <w:rsid w:val="00BF25D9"/>
    <w:rsid w:val="00C025CF"/>
    <w:rsid w:val="00C121D8"/>
    <w:rsid w:val="00C1551B"/>
    <w:rsid w:val="00C36A39"/>
    <w:rsid w:val="00C4075D"/>
    <w:rsid w:val="00C407CB"/>
    <w:rsid w:val="00C55ABA"/>
    <w:rsid w:val="00CA198B"/>
    <w:rsid w:val="00CD232E"/>
    <w:rsid w:val="00CD6950"/>
    <w:rsid w:val="00D11952"/>
    <w:rsid w:val="00D24ECF"/>
    <w:rsid w:val="00D26C4E"/>
    <w:rsid w:val="00D270BF"/>
    <w:rsid w:val="00D67287"/>
    <w:rsid w:val="00D92048"/>
    <w:rsid w:val="00DB19DD"/>
    <w:rsid w:val="00DE3F0E"/>
    <w:rsid w:val="00DE50BD"/>
    <w:rsid w:val="00E10BD7"/>
    <w:rsid w:val="00E91CE5"/>
    <w:rsid w:val="00E9250E"/>
    <w:rsid w:val="00F12CBA"/>
    <w:rsid w:val="00F41441"/>
    <w:rsid w:val="00F87553"/>
    <w:rsid w:val="00FA0EE0"/>
    <w:rsid w:val="00FB3C09"/>
    <w:rsid w:val="00FB3E85"/>
    <w:rsid w:val="00FB5685"/>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5A9805DE-8CCE-4B10-8FD6-DF61AF4F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nuria.frey@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2023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43</cp:revision>
  <cp:lastPrinted>2023-02-23T13:21:00Z</cp:lastPrinted>
  <dcterms:created xsi:type="dcterms:W3CDTF">2023-02-17T12:26:00Z</dcterms:created>
  <dcterms:modified xsi:type="dcterms:W3CDTF">2023-02-28T07:09:00Z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